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DB53">
      <w:pPr>
        <w:kinsoku w:val="0"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62A0E0D6">
      <w:pPr>
        <w:kinsoku w:val="0"/>
        <w:autoSpaceDE w:val="0"/>
        <w:autoSpaceDN w:val="0"/>
        <w:adjustRightIn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2024年内蒙古新时代少年儿童发展研究基地课题指南 （仅供参考）</w:t>
      </w:r>
    </w:p>
    <w:p w14:paraId="53BC3BC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1.少年儿童健康行为与健康教育研究</w:t>
      </w:r>
    </w:p>
    <w:p w14:paraId="5B546BF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2.少年儿童健康状况调查与健康促进干预研究</w:t>
      </w:r>
    </w:p>
    <w:p w14:paraId="7229C5E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3.少年儿童心理健康与心理危机干预</w:t>
      </w:r>
    </w:p>
    <w:p w14:paraId="1AAD26F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4.心理健康教育在预防少年儿童校园欺凌事件中作用研究</w:t>
      </w:r>
    </w:p>
    <w:p w14:paraId="673CA2F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5.“家校社”协同共促青少年心理健康路径研究</w:t>
      </w:r>
      <w:bookmarkStart w:id="0" w:name="_GoBack"/>
      <w:bookmarkEnd w:id="0"/>
    </w:p>
    <w:p w14:paraId="193C790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6.少年儿童家庭教育现状与指导需求研究</w:t>
      </w:r>
    </w:p>
    <w:p w14:paraId="2D4198C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7.新时代少年儿童学校、家庭、社会协同教育研究 </w:t>
      </w:r>
    </w:p>
    <w:p w14:paraId="1AB62F0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8.多元文化视角下儿童创造力的发展研究</w:t>
      </w:r>
    </w:p>
    <w:p w14:paraId="49F64D9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9.婴幼儿托育教育环境优化路径研究</w:t>
      </w:r>
    </w:p>
    <w:p w14:paraId="26B0505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10.当前校园欺凌问题治理研究</w:t>
      </w:r>
    </w:p>
    <w:p w14:paraId="11F9EEE3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11提升新时代少年儿童法治宣传教育成效研究</w:t>
      </w:r>
    </w:p>
    <w:p w14:paraId="07DF01C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12.中华优秀传统文化在儿童成长中影响研究</w:t>
      </w:r>
    </w:p>
    <w:p w14:paraId="0D7AABE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13.内蒙古新时代少年儿童审美素养培育路径研究</w:t>
      </w:r>
    </w:p>
    <w:p w14:paraId="3F23A68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14.内蒙古新时代少年儿童美育浸润体系构建研究</w:t>
      </w:r>
    </w:p>
    <w:p w14:paraId="40594C1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15.“非遗进校园”在少年儿童美育教育中的实践研究</w:t>
      </w:r>
    </w:p>
    <w:p w14:paraId="6B53694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16.北疆文化融入幼儿游戏活动实践研究</w:t>
      </w:r>
    </w:p>
    <w:p w14:paraId="7109D2E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17.基于博物馆资源提升少年儿童科学素养研究</w:t>
      </w:r>
    </w:p>
    <w:p w14:paraId="206CCB3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18核心素养背景下小学音乐课程教学实践研究</w:t>
      </w:r>
    </w:p>
    <w:p w14:paraId="47C3E623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19.弘扬红色家风培育少年儿童担当精神的研究</w:t>
      </w:r>
    </w:p>
    <w:p w14:paraId="75A48F7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20.新时代加强少年儿童理想信念启蒙教育实践研究</w:t>
      </w:r>
    </w:p>
    <w:p w14:paraId="10DDBD69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21.少年儿童权益保护与法律援助问题研究</w:t>
      </w:r>
    </w:p>
    <w:p w14:paraId="1ADDDE6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22.少年儿童科学素养培养路径研究</w:t>
      </w:r>
    </w:p>
    <w:p w14:paraId="43860603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23.少年儿童崇尚科学家精神的研究</w:t>
      </w:r>
    </w:p>
    <w:p w14:paraId="637051B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24.少年儿童周末体育活动开展的现状研究</w:t>
      </w:r>
    </w:p>
    <w:p w14:paraId="00EE796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25.少年儿童体育运动与健康发展现状研究</w:t>
      </w:r>
    </w:p>
    <w:p w14:paraId="1BADCCF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26.新时代加强少年儿童运动能力实践研究</w:t>
      </w:r>
    </w:p>
    <w:p w14:paraId="40009F5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27.小学生课外阅读现状调查与分析</w:t>
      </w:r>
    </w:p>
    <w:p w14:paraId="60C7FBD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28.少年儿童劳动教育家校协同实践研究.</w:t>
      </w:r>
    </w:p>
    <w:p w14:paraId="6E9C53F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29新时代小学劳动教育课程现状常态化制度化研究</w:t>
      </w:r>
    </w:p>
    <w:p w14:paraId="7505228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30.融合教育对普通幼儿社会情感发展的影响研究</w:t>
      </w:r>
    </w:p>
    <w:p w14:paraId="0296E24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31.不同障碍类型儿童在融合教育中的教育需求与策略研究</w:t>
      </w:r>
    </w:p>
    <w:p w14:paraId="58A7934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746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GU2YjhkZmIzYjI2Zjc1NDdiNTkxMzdkMmU2OWMifQ=="/>
  </w:docVars>
  <w:rsids>
    <w:rsidRoot w:val="41031414"/>
    <w:rsid w:val="013C79B7"/>
    <w:rsid w:val="01DD59FB"/>
    <w:rsid w:val="046917C8"/>
    <w:rsid w:val="21FA7AAB"/>
    <w:rsid w:val="235A6A54"/>
    <w:rsid w:val="2670658E"/>
    <w:rsid w:val="2B6C5576"/>
    <w:rsid w:val="2EBA762B"/>
    <w:rsid w:val="2F61116A"/>
    <w:rsid w:val="30E67B79"/>
    <w:rsid w:val="30F57DBC"/>
    <w:rsid w:val="380F4839"/>
    <w:rsid w:val="3E0778B8"/>
    <w:rsid w:val="41031414"/>
    <w:rsid w:val="44321D05"/>
    <w:rsid w:val="4E656129"/>
    <w:rsid w:val="63B05C41"/>
    <w:rsid w:val="6ADC731B"/>
    <w:rsid w:val="78D43D28"/>
    <w:rsid w:val="7E1846B6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2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677</Characters>
  <Lines>0</Lines>
  <Paragraphs>0</Paragraphs>
  <TotalTime>9</TotalTime>
  <ScaleCrop>false</ScaleCrop>
  <LinksUpToDate>false</LinksUpToDate>
  <CharactersWithSpaces>679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2024-09-13T08:52:00Z</dcterms:created>
  <dc:creator>微信用户</dc:creator>
  <cp:lastModifiedBy>郭珮璇</cp:lastModifiedBy>
  <cp:lastPrinted>2024-09-18T02:32:00Z</cp:lastPrinted>
  <dcterms:modified xsi:type="dcterms:W3CDTF">2024-09-18T02:41:24Z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80530CD9B6A8401889E1ECFB259BE54F_11</vt:lpwstr>
  </property>
</Properties>
</file>